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7" w:rsidRDefault="003B04E7" w:rsidP="003B04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429260" cy="60452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47" w:rsidRDefault="004D2D47" w:rsidP="004D2D4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проєкт</w:t>
      </w:r>
      <w:proofErr w:type="spellEnd"/>
    </w:p>
    <w:p w:rsidR="004C1080" w:rsidRDefault="004C1080" w:rsidP="003B04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4C1080" w:rsidRDefault="004C1080" w:rsidP="003B04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КОЛОМИЙСЬКА МІСЬКА РАДА</w:t>
      </w:r>
    </w:p>
    <w:p w:rsidR="004C1080" w:rsidRDefault="004C1080" w:rsidP="004C10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4C1080" w:rsidRDefault="004C1080" w:rsidP="004C10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4C1080" w:rsidRDefault="004C1080" w:rsidP="004C10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1080" w:rsidRDefault="004C1080" w:rsidP="00656EE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від_______________                </w:t>
      </w:r>
      <w:r w:rsidR="00656EEF">
        <w:rPr>
          <w:rFonts w:ascii="Times New Roman" w:hAnsi="Times New Roman"/>
          <w:sz w:val="28"/>
          <w:szCs w:val="28"/>
        </w:rPr>
        <w:t xml:space="preserve"> </w:t>
      </w:r>
      <w:r w:rsidR="003B0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B04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м. Коломия       </w:t>
      </w:r>
      <w:r w:rsidR="003B04E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№ ____________</w:t>
      </w:r>
    </w:p>
    <w:p w:rsidR="004C1080" w:rsidRDefault="004C1080" w:rsidP="004C108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4C1080" w:rsidTr="00E23C65">
        <w:trPr>
          <w:trHeight w:val="817"/>
        </w:trPr>
        <w:tc>
          <w:tcPr>
            <w:tcW w:w="4395" w:type="dxa"/>
            <w:hideMark/>
          </w:tcPr>
          <w:p w:rsidR="004C1080" w:rsidRDefault="004C1080" w:rsidP="00656EEF">
            <w:pPr>
              <w:tabs>
                <w:tab w:val="left" w:pos="5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 демонтаж рекламних засобів</w:t>
            </w:r>
            <w:r w:rsidR="00BA04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вивісок</w:t>
            </w:r>
          </w:p>
        </w:tc>
      </w:tr>
    </w:tbl>
    <w:p w:rsidR="004C1080" w:rsidRDefault="004C1080" w:rsidP="004C108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080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</w:t>
      </w:r>
      <w:r w:rsidRPr="00F4789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із закінченням терміну встановлення, самовільним встановленням без дозвільних документів та впорядкуванням розміщення об’єктів зовнішньої реклами</w:t>
      </w:r>
      <w:r w:rsidR="00BA042E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вивісок на території Коломийської територіальної громади або закінчення дозволу на розміщення, керуючись Законом України «Про благоустрій населених пунктів», ст. 52 Закону України «Про місцеве самоврядування в Україні», ст. 16 Закону України «Про рекламу», відповідно до вимог Правил розміщення зовнішньої реклами в місті Коломиї, затверджених рішенням міської ради від 06.09.2018р. № 2890-36,</w:t>
      </w:r>
      <w:r w:rsidR="00115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міської ради від 25.03.2021р. № 431-11/2021</w:t>
      </w:r>
      <w:r w:rsidRPr="00F27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 затвердження програми «Демонтаж рекламних засобів та тимчасових споруд» у Коломийській територіальній громаді на 2021-2023 роки, виконавчий комітет міської ради</w:t>
      </w:r>
    </w:p>
    <w:p w:rsidR="004C1080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080" w:rsidRDefault="004C1080" w:rsidP="004C10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4C1080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 Демонтувати рекламні засоби, вивіски</w:t>
      </w:r>
      <w:r w:rsidRPr="000A76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та тимчасові споруди за адресами</w:t>
      </w:r>
      <w:r w:rsidRPr="007B7573">
        <w:rPr>
          <w:rFonts w:ascii="Times New Roman" w:hAnsi="Times New Roman"/>
          <w:sz w:val="28"/>
          <w:szCs w:val="28"/>
          <w:lang w:val="ru-RU"/>
        </w:rPr>
        <w:t>:</w:t>
      </w:r>
    </w:p>
    <w:p w:rsidR="004C1080" w:rsidRPr="00246D94" w:rsidRDefault="004C1080" w:rsidP="004C1080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вул. Пекарська, 7 («</w:t>
      </w:r>
      <w:proofErr w:type="spellStart"/>
      <w:r>
        <w:rPr>
          <w:rStyle w:val="rvts7"/>
          <w:rFonts w:ascii="Times New Roman" w:hAnsi="Times New Roman"/>
          <w:sz w:val="28"/>
          <w:szCs w:val="28"/>
        </w:rPr>
        <w:t>Євровікна</w:t>
      </w:r>
      <w:proofErr w:type="spellEnd"/>
      <w:r>
        <w:rPr>
          <w:rStyle w:val="rvts7"/>
          <w:rFonts w:ascii="Times New Roman" w:hAnsi="Times New Roman"/>
          <w:sz w:val="28"/>
          <w:szCs w:val="28"/>
        </w:rPr>
        <w:t>»)</w:t>
      </w:r>
      <w:r w:rsidRPr="00246D94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4C1080" w:rsidRPr="00523F73" w:rsidRDefault="004C1080" w:rsidP="004C1080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46D94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.2.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 вул. Переяславська, 1/2 («Ява»)</w:t>
      </w:r>
      <w:r w:rsidRPr="00246D94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4C1080" w:rsidRPr="00A0426D" w:rsidRDefault="004C1080" w:rsidP="004C1080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246D94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  <w:lang w:val="ru-RU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Pr="00246D94">
        <w:rPr>
          <w:rFonts w:ascii="Times New Roman" w:eastAsiaTheme="minorHAnsi" w:hAnsi="Times New Roman"/>
          <w:sz w:val="28"/>
          <w:szCs w:val="28"/>
        </w:rPr>
        <w:t xml:space="preserve"> вул. </w:t>
      </w:r>
      <w:r>
        <w:rPr>
          <w:rFonts w:ascii="Times New Roman" w:eastAsiaTheme="minorHAnsi" w:hAnsi="Times New Roman"/>
          <w:sz w:val="28"/>
          <w:szCs w:val="28"/>
        </w:rPr>
        <w:t xml:space="preserve">Переяславська, 10 </w:t>
      </w:r>
      <w:r w:rsidR="00ED3325"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«Фурнітура»</w:t>
      </w:r>
      <w:r w:rsidR="00ED3325">
        <w:rPr>
          <w:rFonts w:ascii="Times New Roman" w:eastAsiaTheme="minorHAnsi" w:hAnsi="Times New Roman"/>
          <w:sz w:val="28"/>
          <w:szCs w:val="28"/>
        </w:rPr>
        <w:t>)</w:t>
      </w:r>
      <w:r w:rsidRPr="00A0426D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8654DD" w:rsidRPr="008A3753" w:rsidRDefault="004C1080" w:rsidP="008654DD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  <w:lang w:val="ru-RU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284336"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="00284336" w:rsidRPr="00246D94">
        <w:rPr>
          <w:rFonts w:ascii="Times New Roman" w:eastAsiaTheme="minorHAnsi" w:hAnsi="Times New Roman"/>
          <w:sz w:val="28"/>
          <w:szCs w:val="28"/>
        </w:rPr>
        <w:t xml:space="preserve"> вул. </w:t>
      </w:r>
      <w:r w:rsidR="00284336">
        <w:rPr>
          <w:rFonts w:ascii="Times New Roman" w:eastAsiaTheme="minorHAnsi" w:hAnsi="Times New Roman"/>
          <w:sz w:val="28"/>
          <w:szCs w:val="28"/>
        </w:rPr>
        <w:t xml:space="preserve">Сагайдачного, </w:t>
      </w:r>
      <w:r w:rsidR="008654DD">
        <w:rPr>
          <w:rFonts w:ascii="Times New Roman" w:eastAsiaTheme="minorHAnsi" w:hAnsi="Times New Roman"/>
          <w:sz w:val="28"/>
          <w:szCs w:val="28"/>
        </w:rPr>
        <w:t xml:space="preserve">4 </w:t>
      </w:r>
      <w:r w:rsidR="008654DD" w:rsidRPr="008A3753">
        <w:rPr>
          <w:rFonts w:ascii="Times New Roman" w:eastAsiaTheme="minorHAnsi" w:hAnsi="Times New Roman"/>
          <w:sz w:val="28"/>
          <w:szCs w:val="28"/>
          <w:lang w:val="ru-RU"/>
        </w:rPr>
        <w:t>(</w:t>
      </w:r>
      <w:r w:rsidR="008654DD">
        <w:rPr>
          <w:rFonts w:ascii="Times New Roman" w:eastAsiaTheme="minorHAnsi" w:hAnsi="Times New Roman"/>
          <w:sz w:val="28"/>
          <w:szCs w:val="28"/>
        </w:rPr>
        <w:t>«</w:t>
      </w:r>
      <w:r w:rsidR="008654DD">
        <w:rPr>
          <w:rFonts w:ascii="Times New Roman" w:eastAsiaTheme="minorHAnsi" w:hAnsi="Times New Roman"/>
          <w:sz w:val="28"/>
          <w:szCs w:val="28"/>
          <w:lang w:val="en-US"/>
        </w:rPr>
        <w:t>MCR</w:t>
      </w:r>
      <w:r w:rsidR="008654DD">
        <w:rPr>
          <w:rFonts w:ascii="Times New Roman" w:eastAsiaTheme="minorHAnsi" w:hAnsi="Times New Roman"/>
          <w:sz w:val="28"/>
          <w:szCs w:val="28"/>
        </w:rPr>
        <w:t>»</w:t>
      </w:r>
      <w:r w:rsidR="008654DD" w:rsidRPr="008A3753">
        <w:rPr>
          <w:rFonts w:ascii="Times New Roman" w:eastAsiaTheme="minorHAnsi" w:hAnsi="Times New Roman"/>
          <w:sz w:val="28"/>
          <w:szCs w:val="28"/>
          <w:lang w:val="ru-RU"/>
        </w:rPr>
        <w:t>);</w:t>
      </w:r>
    </w:p>
    <w:p w:rsidR="004C1080" w:rsidRPr="00191434" w:rsidRDefault="004C1080" w:rsidP="008654DD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  <w:lang w:val="ru-RU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8654DD">
        <w:rPr>
          <w:rStyle w:val="rvts7"/>
          <w:rFonts w:ascii="Times New Roman" w:hAnsi="Times New Roman"/>
          <w:sz w:val="28"/>
          <w:szCs w:val="28"/>
        </w:rPr>
        <w:t>Вивіска на фасаді будинку на</w:t>
      </w:r>
      <w:r w:rsidR="008654DD" w:rsidRPr="00246D94">
        <w:rPr>
          <w:rFonts w:ascii="Times New Roman" w:eastAsiaTheme="minorHAnsi" w:hAnsi="Times New Roman"/>
          <w:sz w:val="28"/>
          <w:szCs w:val="28"/>
        </w:rPr>
        <w:t xml:space="preserve"> вул. </w:t>
      </w:r>
      <w:r w:rsidR="008654DD">
        <w:rPr>
          <w:rFonts w:ascii="Times New Roman" w:eastAsiaTheme="minorHAnsi" w:hAnsi="Times New Roman"/>
          <w:sz w:val="28"/>
          <w:szCs w:val="28"/>
        </w:rPr>
        <w:t xml:space="preserve">Сагайдачного, </w:t>
      </w:r>
      <w:r w:rsidR="008654DD" w:rsidRPr="00191434">
        <w:rPr>
          <w:rFonts w:ascii="Times New Roman" w:eastAsiaTheme="minorHAnsi" w:hAnsi="Times New Roman"/>
          <w:sz w:val="28"/>
          <w:szCs w:val="28"/>
          <w:lang w:val="ru-RU"/>
        </w:rPr>
        <w:t>5</w:t>
      </w:r>
      <w:r w:rsidR="008654DD">
        <w:rPr>
          <w:rFonts w:ascii="Times New Roman" w:eastAsiaTheme="minorHAnsi" w:hAnsi="Times New Roman"/>
          <w:sz w:val="28"/>
          <w:szCs w:val="28"/>
        </w:rPr>
        <w:t xml:space="preserve"> </w:t>
      </w:r>
      <w:r w:rsidR="008654DD" w:rsidRPr="00191434">
        <w:rPr>
          <w:rFonts w:ascii="Times New Roman" w:eastAsiaTheme="minorHAnsi" w:hAnsi="Times New Roman"/>
          <w:sz w:val="28"/>
          <w:szCs w:val="28"/>
          <w:lang w:val="ru-RU"/>
        </w:rPr>
        <w:t>(</w:t>
      </w:r>
      <w:r w:rsidR="008654DD">
        <w:rPr>
          <w:rFonts w:ascii="Times New Roman" w:eastAsiaTheme="minorHAnsi" w:hAnsi="Times New Roman"/>
          <w:sz w:val="28"/>
          <w:szCs w:val="28"/>
        </w:rPr>
        <w:t>«Топаз»</w:t>
      </w:r>
      <w:r w:rsidR="008654DD" w:rsidRPr="00191434">
        <w:rPr>
          <w:rFonts w:ascii="Times New Roman" w:eastAsiaTheme="minorHAnsi" w:hAnsi="Times New Roman"/>
          <w:sz w:val="28"/>
          <w:szCs w:val="28"/>
          <w:lang w:val="ru-RU"/>
        </w:rPr>
        <w:t>);</w:t>
      </w:r>
    </w:p>
    <w:p w:rsidR="004C1080" w:rsidRPr="00191434" w:rsidRDefault="004C1080" w:rsidP="004C1080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1.6. </w:t>
      </w:r>
      <w:r w:rsidR="00191434">
        <w:rPr>
          <w:rFonts w:ascii="Times New Roman" w:eastAsiaTheme="minorHAnsi" w:hAnsi="Times New Roman"/>
          <w:sz w:val="28"/>
          <w:szCs w:val="28"/>
        </w:rPr>
        <w:t xml:space="preserve">Вивіска на фасаді будинку на вул. Театральна, </w:t>
      </w:r>
      <w:r w:rsidR="00191434" w:rsidRPr="008A3753">
        <w:rPr>
          <w:rFonts w:ascii="Times New Roman" w:eastAsiaTheme="minorHAnsi" w:hAnsi="Times New Roman"/>
          <w:sz w:val="28"/>
          <w:szCs w:val="28"/>
          <w:lang w:val="ru-RU"/>
        </w:rPr>
        <w:t xml:space="preserve">35 </w:t>
      </w:r>
      <w:r w:rsidR="00191434">
        <w:rPr>
          <w:rFonts w:ascii="Times New Roman" w:eastAsiaTheme="minorHAnsi" w:hAnsi="Times New Roman"/>
          <w:sz w:val="28"/>
          <w:szCs w:val="28"/>
        </w:rPr>
        <w:t>(«Підкова»)</w:t>
      </w:r>
      <w:r w:rsidR="00191434" w:rsidRPr="00191434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4C1080" w:rsidRPr="008A3753" w:rsidRDefault="004C1080" w:rsidP="00C6585A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>1.7.</w:t>
      </w:r>
      <w:r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191434">
        <w:rPr>
          <w:rFonts w:ascii="Times New Roman" w:eastAsiaTheme="minorHAnsi" w:hAnsi="Times New Roman"/>
          <w:sz w:val="28"/>
          <w:szCs w:val="28"/>
        </w:rPr>
        <w:t xml:space="preserve">Вивіска на фасаді будинку на вул. Театральна, </w:t>
      </w:r>
      <w:r w:rsidR="002507FB">
        <w:rPr>
          <w:rFonts w:ascii="Times New Roman" w:eastAsiaTheme="minorHAnsi" w:hAnsi="Times New Roman"/>
          <w:sz w:val="28"/>
          <w:szCs w:val="28"/>
        </w:rPr>
        <w:t>35</w:t>
      </w:r>
      <w:r w:rsidR="00191434">
        <w:rPr>
          <w:rFonts w:ascii="Times New Roman" w:eastAsiaTheme="minorHAnsi" w:hAnsi="Times New Roman"/>
          <w:sz w:val="28"/>
          <w:szCs w:val="28"/>
        </w:rPr>
        <w:t xml:space="preserve"> («</w:t>
      </w:r>
      <w:proofErr w:type="spellStart"/>
      <w:r w:rsidR="002507FB">
        <w:rPr>
          <w:rFonts w:ascii="Times New Roman" w:eastAsiaTheme="minorHAnsi" w:hAnsi="Times New Roman"/>
          <w:sz w:val="28"/>
          <w:szCs w:val="28"/>
        </w:rPr>
        <w:t>Креді</w:t>
      </w:r>
      <w:proofErr w:type="spellEnd"/>
      <w:r w:rsidR="002507F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507FB">
        <w:rPr>
          <w:rFonts w:ascii="Times New Roman" w:eastAsiaTheme="minorHAnsi" w:hAnsi="Times New Roman"/>
          <w:sz w:val="28"/>
          <w:szCs w:val="28"/>
        </w:rPr>
        <w:t>Агріколь</w:t>
      </w:r>
      <w:proofErr w:type="spellEnd"/>
      <w:r w:rsidR="002507FB">
        <w:rPr>
          <w:rFonts w:ascii="Times New Roman" w:eastAsiaTheme="minorHAnsi" w:hAnsi="Times New Roman"/>
          <w:sz w:val="28"/>
          <w:szCs w:val="28"/>
        </w:rPr>
        <w:t xml:space="preserve"> Банк</w:t>
      </w:r>
      <w:r w:rsidR="00191434">
        <w:rPr>
          <w:rFonts w:ascii="Times New Roman" w:eastAsiaTheme="minorHAnsi" w:hAnsi="Times New Roman"/>
          <w:sz w:val="28"/>
          <w:szCs w:val="28"/>
        </w:rPr>
        <w:t>»)</w:t>
      </w:r>
      <w:r w:rsidR="00191434" w:rsidRPr="008A3753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4C1080" w:rsidRPr="00043CD3" w:rsidRDefault="004C1080" w:rsidP="004C1080">
      <w:pPr>
        <w:spacing w:after="0" w:line="240" w:lineRule="auto"/>
        <w:ind w:right="-1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1.8. </w:t>
      </w:r>
      <w:r w:rsidR="0071531A">
        <w:rPr>
          <w:rFonts w:ascii="Times New Roman" w:eastAsiaTheme="minorHAnsi" w:hAnsi="Times New Roman"/>
          <w:sz w:val="28"/>
          <w:szCs w:val="28"/>
        </w:rPr>
        <w:t>Вивіска на фасаді будинку на вул.</w:t>
      </w:r>
      <w:r w:rsidR="00043CD3" w:rsidRPr="00043CD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43CD3">
        <w:rPr>
          <w:rFonts w:ascii="Times New Roman" w:eastAsiaTheme="minorHAnsi" w:hAnsi="Times New Roman"/>
          <w:sz w:val="28"/>
          <w:szCs w:val="28"/>
        </w:rPr>
        <w:t xml:space="preserve">Театральна, </w:t>
      </w:r>
      <w:r w:rsidR="002507FB">
        <w:rPr>
          <w:rFonts w:ascii="Times New Roman" w:eastAsiaTheme="minorHAnsi" w:hAnsi="Times New Roman"/>
          <w:sz w:val="28"/>
          <w:szCs w:val="28"/>
        </w:rPr>
        <w:t>50/1 («</w:t>
      </w:r>
      <w:proofErr w:type="spellStart"/>
      <w:r w:rsidR="002507FB">
        <w:rPr>
          <w:rFonts w:ascii="Times New Roman" w:eastAsiaTheme="minorHAnsi" w:hAnsi="Times New Roman"/>
          <w:sz w:val="28"/>
          <w:szCs w:val="28"/>
        </w:rPr>
        <w:t>Профкосметік</w:t>
      </w:r>
      <w:proofErr w:type="spellEnd"/>
      <w:r w:rsidR="002507FB">
        <w:rPr>
          <w:rFonts w:ascii="Times New Roman" w:eastAsiaTheme="minorHAnsi" w:hAnsi="Times New Roman"/>
          <w:sz w:val="28"/>
          <w:szCs w:val="28"/>
        </w:rPr>
        <w:t>»)</w:t>
      </w:r>
      <w:r w:rsidR="002507FB" w:rsidRPr="008A3753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4C1080" w:rsidRPr="0071531A" w:rsidRDefault="004C1080" w:rsidP="004C1080">
      <w:pPr>
        <w:spacing w:after="0" w:line="240" w:lineRule="auto"/>
        <w:ind w:right="-284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1.9.</w:t>
      </w:r>
      <w:r w:rsidR="0071531A" w:rsidRPr="0071531A">
        <w:rPr>
          <w:rFonts w:ascii="Times New Roman" w:eastAsiaTheme="minorHAnsi" w:hAnsi="Times New Roman"/>
          <w:sz w:val="28"/>
          <w:szCs w:val="28"/>
        </w:rPr>
        <w:t xml:space="preserve"> </w:t>
      </w:r>
      <w:r w:rsidR="0071531A">
        <w:rPr>
          <w:rFonts w:ascii="Times New Roman" w:eastAsiaTheme="minorHAnsi" w:hAnsi="Times New Roman"/>
          <w:sz w:val="28"/>
          <w:szCs w:val="28"/>
        </w:rPr>
        <w:t>Вивіска на фасаді будинку на вул. Чорновола, 8/1 («Черевичок»)</w:t>
      </w:r>
      <w:r w:rsidR="0071531A" w:rsidRPr="0071531A"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4C1080" w:rsidRPr="008A3753" w:rsidRDefault="004C1080" w:rsidP="004C1080">
      <w:pPr>
        <w:spacing w:after="0" w:line="240" w:lineRule="auto"/>
        <w:ind w:right="-284" w:firstLine="567"/>
        <w:jc w:val="both"/>
        <w:rPr>
          <w:rStyle w:val="rvts7"/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1.10. </w:t>
      </w:r>
      <w:r w:rsidR="0071531A">
        <w:rPr>
          <w:rFonts w:ascii="Times New Roman" w:eastAsiaTheme="minorHAnsi" w:hAnsi="Times New Roman"/>
          <w:sz w:val="28"/>
          <w:szCs w:val="28"/>
        </w:rPr>
        <w:t>Вивіска на фасаді будинку на вул. Шевченка, 2 («Кнопка»)</w:t>
      </w:r>
      <w:r w:rsidR="0071531A" w:rsidRPr="008A3753">
        <w:rPr>
          <w:rFonts w:ascii="Times New Roman" w:eastAsiaTheme="minorHAnsi" w:hAnsi="Times New Roman"/>
          <w:sz w:val="28"/>
          <w:szCs w:val="28"/>
        </w:rPr>
        <w:t>;</w:t>
      </w:r>
    </w:p>
    <w:p w:rsidR="004C1080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</w:rPr>
      </w:pPr>
      <w:r w:rsidRPr="008A3753">
        <w:rPr>
          <w:rStyle w:val="rvts7"/>
          <w:rFonts w:ascii="Times New Roman" w:hAnsi="Times New Roman"/>
          <w:sz w:val="28"/>
          <w:szCs w:val="28"/>
        </w:rPr>
        <w:t>1.11.</w:t>
      </w:r>
      <w:r w:rsidR="0003138D" w:rsidRPr="008A3753">
        <w:rPr>
          <w:rStyle w:val="rvts7"/>
          <w:rFonts w:ascii="Times New Roman" w:hAnsi="Times New Roman"/>
          <w:sz w:val="28"/>
          <w:szCs w:val="28"/>
        </w:rPr>
        <w:t xml:space="preserve"> </w:t>
      </w:r>
      <w:proofErr w:type="spellStart"/>
      <w:r w:rsidR="007A3552">
        <w:rPr>
          <w:rStyle w:val="rvts7"/>
          <w:rFonts w:ascii="Times New Roman" w:hAnsi="Times New Roman"/>
          <w:sz w:val="28"/>
          <w:szCs w:val="28"/>
        </w:rPr>
        <w:t>Сітілайт</w:t>
      </w:r>
      <w:proofErr w:type="spellEnd"/>
      <w:r w:rsidR="007A3552">
        <w:rPr>
          <w:rStyle w:val="rvts7"/>
          <w:rFonts w:ascii="Times New Roman" w:hAnsi="Times New Roman"/>
          <w:sz w:val="28"/>
          <w:szCs w:val="28"/>
        </w:rPr>
        <w:t xml:space="preserve"> встановлений на вул. Чорновола біля магазину «</w:t>
      </w:r>
      <w:proofErr w:type="spellStart"/>
      <w:r w:rsidR="007A3552">
        <w:rPr>
          <w:rStyle w:val="rvts7"/>
          <w:rFonts w:ascii="Times New Roman" w:hAnsi="Times New Roman"/>
          <w:sz w:val="28"/>
          <w:szCs w:val="28"/>
        </w:rPr>
        <w:t>Коломиянка</w:t>
      </w:r>
      <w:proofErr w:type="spellEnd"/>
      <w:r w:rsidR="007A3552">
        <w:rPr>
          <w:rStyle w:val="rvts7"/>
          <w:rFonts w:ascii="Times New Roman" w:hAnsi="Times New Roman"/>
          <w:sz w:val="28"/>
          <w:szCs w:val="28"/>
        </w:rPr>
        <w:t>»</w:t>
      </w:r>
      <w:r w:rsidRPr="00A44970">
        <w:rPr>
          <w:rStyle w:val="rvts7"/>
          <w:rFonts w:ascii="Times New Roman" w:hAnsi="Times New Roman"/>
          <w:sz w:val="28"/>
          <w:szCs w:val="28"/>
        </w:rPr>
        <w:t>;</w:t>
      </w:r>
    </w:p>
    <w:p w:rsidR="004C1080" w:rsidRPr="00A44970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</w:rPr>
      </w:pPr>
      <w:r>
        <w:rPr>
          <w:rStyle w:val="rvts7"/>
          <w:rFonts w:ascii="Times New Roman" w:hAnsi="Times New Roman"/>
          <w:sz w:val="28"/>
          <w:szCs w:val="28"/>
        </w:rPr>
        <w:t>1.12.</w:t>
      </w:r>
      <w:r w:rsidR="00700CDE">
        <w:rPr>
          <w:rStyle w:val="rvts7"/>
          <w:rFonts w:ascii="Times New Roman" w:hAnsi="Times New Roman"/>
          <w:sz w:val="28"/>
          <w:szCs w:val="28"/>
        </w:rPr>
        <w:t xml:space="preserve"> </w:t>
      </w:r>
      <w:bookmarkStart w:id="0" w:name="_Hlk74033197"/>
      <w:r w:rsidR="00700CDE">
        <w:rPr>
          <w:rStyle w:val="rvts7"/>
          <w:rFonts w:ascii="Times New Roman" w:hAnsi="Times New Roman"/>
          <w:sz w:val="28"/>
          <w:szCs w:val="28"/>
        </w:rPr>
        <w:t>Об</w:t>
      </w:r>
      <w:r w:rsidR="00700CDE" w:rsidRPr="00700CDE">
        <w:rPr>
          <w:rStyle w:val="rvts7"/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єкт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 xml:space="preserve"> зовнішньої реклами</w:t>
      </w:r>
      <w:r w:rsidR="007A3552"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700CDE">
        <w:rPr>
          <w:rStyle w:val="rvts7"/>
          <w:rFonts w:ascii="Times New Roman" w:hAnsi="Times New Roman"/>
          <w:sz w:val="28"/>
          <w:szCs w:val="28"/>
        </w:rPr>
        <w:t>(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с</w:t>
      </w:r>
      <w:r w:rsidR="007A3552">
        <w:rPr>
          <w:rStyle w:val="rvts7"/>
          <w:rFonts w:ascii="Times New Roman" w:hAnsi="Times New Roman"/>
          <w:sz w:val="28"/>
          <w:szCs w:val="28"/>
        </w:rPr>
        <w:t>ітілайт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>)</w:t>
      </w:r>
      <w:r w:rsidR="007A3552">
        <w:rPr>
          <w:rStyle w:val="rvts7"/>
          <w:rFonts w:ascii="Times New Roman" w:hAnsi="Times New Roman"/>
          <w:sz w:val="28"/>
          <w:szCs w:val="28"/>
        </w:rPr>
        <w:t xml:space="preserve"> </w:t>
      </w:r>
      <w:bookmarkEnd w:id="0"/>
      <w:r w:rsidR="007A3552">
        <w:rPr>
          <w:rStyle w:val="rvts7"/>
          <w:rFonts w:ascii="Times New Roman" w:hAnsi="Times New Roman"/>
          <w:sz w:val="28"/>
          <w:szCs w:val="28"/>
        </w:rPr>
        <w:t>встановлений на вул. Чорновола біля магазину «Берізка»</w:t>
      </w:r>
      <w:r w:rsidRPr="008238C4">
        <w:rPr>
          <w:rStyle w:val="rvts7"/>
          <w:rFonts w:ascii="Times New Roman" w:hAnsi="Times New Roman"/>
          <w:sz w:val="28"/>
          <w:szCs w:val="28"/>
        </w:rPr>
        <w:t>;</w:t>
      </w:r>
      <w:r>
        <w:rPr>
          <w:rStyle w:val="rvts7"/>
          <w:rFonts w:ascii="Times New Roman" w:hAnsi="Times New Roman"/>
          <w:sz w:val="28"/>
          <w:szCs w:val="28"/>
        </w:rPr>
        <w:t xml:space="preserve"> </w:t>
      </w:r>
    </w:p>
    <w:p w:rsidR="004C1080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</w:rPr>
      </w:pPr>
      <w:r w:rsidRPr="00A44970">
        <w:rPr>
          <w:rStyle w:val="rvts7"/>
          <w:rFonts w:ascii="Times New Roman" w:hAnsi="Times New Roman"/>
          <w:sz w:val="28"/>
          <w:szCs w:val="28"/>
        </w:rPr>
        <w:lastRenderedPageBreak/>
        <w:t>1.1</w:t>
      </w:r>
      <w:r>
        <w:rPr>
          <w:rStyle w:val="rvts7"/>
          <w:rFonts w:ascii="Times New Roman" w:hAnsi="Times New Roman"/>
          <w:sz w:val="28"/>
          <w:szCs w:val="28"/>
        </w:rPr>
        <w:t>3</w:t>
      </w:r>
      <w:r w:rsidRPr="00A44970">
        <w:rPr>
          <w:rStyle w:val="rvts7"/>
          <w:rFonts w:ascii="Times New Roman" w:hAnsi="Times New Roman"/>
          <w:sz w:val="28"/>
          <w:szCs w:val="28"/>
        </w:rPr>
        <w:t>.</w:t>
      </w:r>
      <w:r w:rsidR="007A3552"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700CDE">
        <w:rPr>
          <w:rStyle w:val="rvts7"/>
          <w:rFonts w:ascii="Times New Roman" w:hAnsi="Times New Roman"/>
          <w:sz w:val="28"/>
          <w:szCs w:val="28"/>
        </w:rPr>
        <w:t>Об</w:t>
      </w:r>
      <w:r w:rsidR="00700CDE" w:rsidRPr="00700CDE">
        <w:rPr>
          <w:rStyle w:val="rvts7"/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єкт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 xml:space="preserve"> зовнішньої реклами (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сітілайт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>)</w:t>
      </w:r>
      <w:r w:rsidR="007A3552">
        <w:rPr>
          <w:rStyle w:val="rvts7"/>
          <w:rFonts w:ascii="Times New Roman" w:hAnsi="Times New Roman"/>
          <w:sz w:val="28"/>
          <w:szCs w:val="28"/>
        </w:rPr>
        <w:t xml:space="preserve"> встановлений на вул. Чорновола біля будинку № 8</w:t>
      </w:r>
      <w:r w:rsidRPr="00A44970">
        <w:rPr>
          <w:rStyle w:val="rvts7"/>
          <w:rFonts w:ascii="Times New Roman" w:hAnsi="Times New Roman"/>
          <w:sz w:val="28"/>
          <w:szCs w:val="28"/>
        </w:rPr>
        <w:t>;</w:t>
      </w:r>
    </w:p>
    <w:p w:rsidR="004C1080" w:rsidRPr="008A3753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</w:rPr>
      </w:pPr>
      <w:r w:rsidRPr="008A3753">
        <w:rPr>
          <w:rStyle w:val="rvts7"/>
          <w:rFonts w:ascii="Times New Roman" w:hAnsi="Times New Roman"/>
          <w:sz w:val="28"/>
          <w:szCs w:val="28"/>
        </w:rPr>
        <w:t>1.14.</w:t>
      </w:r>
      <w:r w:rsidR="007A3552"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700CDE">
        <w:rPr>
          <w:rStyle w:val="rvts7"/>
          <w:rFonts w:ascii="Times New Roman" w:hAnsi="Times New Roman"/>
          <w:sz w:val="28"/>
          <w:szCs w:val="28"/>
        </w:rPr>
        <w:t>Об</w:t>
      </w:r>
      <w:r w:rsidR="00700CDE" w:rsidRPr="00700CDE">
        <w:rPr>
          <w:rStyle w:val="rvts7"/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єкт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 xml:space="preserve"> зовнішньої реклами (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сітілайт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>)</w:t>
      </w:r>
      <w:r w:rsidR="007A3552">
        <w:rPr>
          <w:rStyle w:val="rvts7"/>
          <w:rFonts w:ascii="Times New Roman" w:hAnsi="Times New Roman"/>
          <w:sz w:val="28"/>
          <w:szCs w:val="28"/>
        </w:rPr>
        <w:t xml:space="preserve"> встановлений на вул. Чорновола біля будинку № 23</w:t>
      </w:r>
      <w:r w:rsidRPr="008A3753">
        <w:rPr>
          <w:rStyle w:val="rvts7"/>
          <w:rFonts w:ascii="Times New Roman" w:hAnsi="Times New Roman"/>
          <w:sz w:val="28"/>
          <w:szCs w:val="28"/>
        </w:rPr>
        <w:t>;</w:t>
      </w:r>
    </w:p>
    <w:p w:rsidR="008A3753" w:rsidRPr="007A3552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 w:rsidRPr="008A3753">
        <w:rPr>
          <w:rStyle w:val="rvts7"/>
          <w:rFonts w:ascii="Times New Roman" w:hAnsi="Times New Roman"/>
          <w:sz w:val="28"/>
          <w:szCs w:val="28"/>
        </w:rPr>
        <w:t>1.15.</w:t>
      </w:r>
      <w:r w:rsidR="00700CDE" w:rsidRPr="00700CDE"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700CDE">
        <w:rPr>
          <w:rStyle w:val="rvts7"/>
          <w:rFonts w:ascii="Times New Roman" w:hAnsi="Times New Roman"/>
          <w:sz w:val="28"/>
          <w:szCs w:val="28"/>
        </w:rPr>
        <w:t>Об</w:t>
      </w:r>
      <w:r w:rsidR="00700CDE" w:rsidRPr="00700CDE">
        <w:rPr>
          <w:rStyle w:val="rvts7"/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єкт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 xml:space="preserve"> зовнішньої реклами (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сітілайт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 xml:space="preserve">) </w:t>
      </w:r>
      <w:r w:rsidR="007A3552">
        <w:rPr>
          <w:rStyle w:val="rvts7"/>
          <w:rFonts w:ascii="Times New Roman" w:hAnsi="Times New Roman"/>
          <w:sz w:val="28"/>
          <w:szCs w:val="28"/>
        </w:rPr>
        <w:t>встановлений на вул. Чорновола біля магазину «Тиса»</w:t>
      </w:r>
      <w:r w:rsidR="007A3552" w:rsidRPr="007A3552"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8A3753" w:rsidRPr="00F828B3" w:rsidRDefault="008A3753" w:rsidP="004C1080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</w:rPr>
        <w:t>1.16.</w:t>
      </w:r>
      <w:r w:rsidR="007A3552" w:rsidRPr="007A3552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r w:rsidR="00700CDE">
        <w:rPr>
          <w:rStyle w:val="rvts7"/>
          <w:rFonts w:ascii="Times New Roman" w:hAnsi="Times New Roman"/>
          <w:sz w:val="28"/>
          <w:szCs w:val="28"/>
        </w:rPr>
        <w:t>Об</w:t>
      </w:r>
      <w:r w:rsidR="00700CDE" w:rsidRPr="00700CDE">
        <w:rPr>
          <w:rStyle w:val="rvts7"/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єкт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 xml:space="preserve"> зовнішньої реклами (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сітілайт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>)</w:t>
      </w:r>
      <w:r w:rsidR="007A3552">
        <w:rPr>
          <w:rStyle w:val="rvts7"/>
          <w:rFonts w:ascii="Times New Roman" w:hAnsi="Times New Roman"/>
          <w:sz w:val="28"/>
          <w:szCs w:val="28"/>
        </w:rPr>
        <w:t xml:space="preserve"> встановлений на вул. Чорновола біля будинку №</w:t>
      </w:r>
      <w:r w:rsidR="00863E26"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7A3552">
        <w:rPr>
          <w:rStyle w:val="rvts7"/>
          <w:rFonts w:ascii="Times New Roman" w:hAnsi="Times New Roman"/>
          <w:sz w:val="28"/>
          <w:szCs w:val="28"/>
        </w:rPr>
        <w:t>55</w:t>
      </w:r>
      <w:r w:rsidR="007A3552" w:rsidRPr="00F828B3"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8A3753" w:rsidRPr="00F51611" w:rsidRDefault="008A3753" w:rsidP="004C1080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</w:rPr>
      </w:pPr>
      <w:r>
        <w:rPr>
          <w:rStyle w:val="rvts7"/>
          <w:rFonts w:ascii="Times New Roman" w:hAnsi="Times New Roman"/>
          <w:sz w:val="28"/>
          <w:szCs w:val="28"/>
        </w:rPr>
        <w:t>1.17.</w:t>
      </w:r>
      <w:r w:rsidR="007A3552" w:rsidRPr="00F828B3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r w:rsidR="00700CDE">
        <w:rPr>
          <w:rStyle w:val="rvts7"/>
          <w:rFonts w:ascii="Times New Roman" w:hAnsi="Times New Roman"/>
          <w:sz w:val="28"/>
          <w:szCs w:val="28"/>
        </w:rPr>
        <w:t>Об</w:t>
      </w:r>
      <w:r w:rsidR="00700CDE" w:rsidRPr="00700CDE">
        <w:rPr>
          <w:rStyle w:val="rvts7"/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єкт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 xml:space="preserve"> зовнішньої реклами (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сітілайт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 xml:space="preserve">) </w:t>
      </w:r>
      <w:r w:rsidR="00F828B3">
        <w:rPr>
          <w:rStyle w:val="rvts7"/>
          <w:rFonts w:ascii="Times New Roman" w:hAnsi="Times New Roman"/>
          <w:sz w:val="28"/>
          <w:szCs w:val="28"/>
        </w:rPr>
        <w:t>встановлений на вул. С.Стрільців біля</w:t>
      </w:r>
      <w:r w:rsidR="00DB57E9">
        <w:rPr>
          <w:rStyle w:val="rvts7"/>
          <w:rFonts w:ascii="Times New Roman" w:hAnsi="Times New Roman"/>
          <w:sz w:val="28"/>
          <w:szCs w:val="28"/>
        </w:rPr>
        <w:t xml:space="preserve"> відділення</w:t>
      </w:r>
      <w:r w:rsidR="00F828B3">
        <w:rPr>
          <w:rStyle w:val="rvts7"/>
          <w:rFonts w:ascii="Times New Roman" w:hAnsi="Times New Roman"/>
          <w:sz w:val="28"/>
          <w:szCs w:val="28"/>
        </w:rPr>
        <w:t xml:space="preserve"> банку «Аваль»</w:t>
      </w:r>
      <w:r w:rsidR="00F828B3" w:rsidRPr="00F51611">
        <w:rPr>
          <w:rStyle w:val="rvts7"/>
          <w:rFonts w:ascii="Times New Roman" w:hAnsi="Times New Roman"/>
          <w:sz w:val="28"/>
          <w:szCs w:val="28"/>
        </w:rPr>
        <w:t>;</w:t>
      </w:r>
    </w:p>
    <w:p w:rsidR="008A3753" w:rsidRPr="0031434F" w:rsidRDefault="008A3753" w:rsidP="004C1080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  <w:lang w:val="ru-RU"/>
        </w:rPr>
      </w:pPr>
      <w:r>
        <w:rPr>
          <w:rStyle w:val="rvts7"/>
          <w:rFonts w:ascii="Times New Roman" w:hAnsi="Times New Roman"/>
          <w:sz w:val="28"/>
          <w:szCs w:val="28"/>
        </w:rPr>
        <w:t>1.18.</w:t>
      </w:r>
      <w:r w:rsidR="00F828B3" w:rsidRPr="0031434F">
        <w:rPr>
          <w:rStyle w:val="rvts7"/>
          <w:rFonts w:ascii="Times New Roman" w:hAnsi="Times New Roman"/>
          <w:sz w:val="28"/>
          <w:szCs w:val="28"/>
          <w:lang w:val="ru-RU"/>
        </w:rPr>
        <w:t xml:space="preserve"> </w:t>
      </w:r>
      <w:r w:rsidR="00700CDE">
        <w:rPr>
          <w:rStyle w:val="rvts7"/>
          <w:rFonts w:ascii="Times New Roman" w:hAnsi="Times New Roman"/>
          <w:sz w:val="28"/>
          <w:szCs w:val="28"/>
        </w:rPr>
        <w:t>Об</w:t>
      </w:r>
      <w:r w:rsidR="00700CDE" w:rsidRPr="00700CDE">
        <w:rPr>
          <w:rStyle w:val="rvts7"/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єкт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 xml:space="preserve"> зовнішньої реклами (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сітілайт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>)</w:t>
      </w:r>
      <w:r w:rsidR="00F828B3">
        <w:rPr>
          <w:rStyle w:val="rvts7"/>
          <w:rFonts w:ascii="Times New Roman" w:hAnsi="Times New Roman"/>
          <w:sz w:val="28"/>
          <w:szCs w:val="28"/>
        </w:rPr>
        <w:t xml:space="preserve"> встановлений на</w:t>
      </w:r>
      <w:r w:rsidR="00700CDE"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F828B3">
        <w:rPr>
          <w:rStyle w:val="rvts7"/>
          <w:rFonts w:ascii="Times New Roman" w:hAnsi="Times New Roman"/>
          <w:sz w:val="28"/>
          <w:szCs w:val="28"/>
        </w:rPr>
        <w:t xml:space="preserve">вул. </w:t>
      </w:r>
      <w:r w:rsidR="0031434F">
        <w:rPr>
          <w:rStyle w:val="rvts7"/>
          <w:rFonts w:ascii="Times New Roman" w:hAnsi="Times New Roman"/>
          <w:sz w:val="28"/>
          <w:szCs w:val="28"/>
        </w:rPr>
        <w:t>Театральній біля будинку № 20</w:t>
      </w:r>
      <w:r w:rsidR="0031434F" w:rsidRPr="0031434F">
        <w:rPr>
          <w:rStyle w:val="rvts7"/>
          <w:rFonts w:ascii="Times New Roman" w:hAnsi="Times New Roman"/>
          <w:sz w:val="28"/>
          <w:szCs w:val="28"/>
          <w:lang w:val="ru-RU"/>
        </w:rPr>
        <w:t>;</w:t>
      </w:r>
    </w:p>
    <w:p w:rsidR="008A3753" w:rsidRPr="00656EEF" w:rsidRDefault="008A3753" w:rsidP="004C1080">
      <w:pPr>
        <w:tabs>
          <w:tab w:val="left" w:pos="993"/>
        </w:tabs>
        <w:spacing w:after="0" w:line="240" w:lineRule="auto"/>
        <w:ind w:firstLine="567"/>
        <w:jc w:val="both"/>
        <w:rPr>
          <w:rStyle w:val="rvts7"/>
          <w:rFonts w:ascii="Times New Roman" w:hAnsi="Times New Roman"/>
          <w:sz w:val="28"/>
          <w:szCs w:val="28"/>
        </w:rPr>
      </w:pPr>
      <w:r>
        <w:rPr>
          <w:rStyle w:val="rvts7"/>
          <w:rFonts w:ascii="Times New Roman" w:hAnsi="Times New Roman"/>
          <w:sz w:val="28"/>
          <w:szCs w:val="28"/>
        </w:rPr>
        <w:t>1.19.</w:t>
      </w:r>
      <w:r w:rsidR="0031434F">
        <w:rPr>
          <w:rStyle w:val="rvts7"/>
          <w:rFonts w:ascii="Times New Roman" w:hAnsi="Times New Roman"/>
          <w:sz w:val="28"/>
          <w:szCs w:val="28"/>
        </w:rPr>
        <w:t xml:space="preserve"> </w:t>
      </w:r>
      <w:r w:rsidR="006E24D3">
        <w:rPr>
          <w:rStyle w:val="rvts7"/>
          <w:rFonts w:ascii="Times New Roman" w:hAnsi="Times New Roman"/>
          <w:sz w:val="28"/>
          <w:szCs w:val="28"/>
        </w:rPr>
        <w:t>Два о</w:t>
      </w:r>
      <w:r w:rsidR="00700CDE">
        <w:rPr>
          <w:rStyle w:val="rvts7"/>
          <w:rFonts w:ascii="Times New Roman" w:hAnsi="Times New Roman"/>
          <w:sz w:val="28"/>
          <w:szCs w:val="28"/>
        </w:rPr>
        <w:t>б</w:t>
      </w:r>
      <w:r w:rsidR="00700CDE" w:rsidRPr="00700CDE">
        <w:rPr>
          <w:rStyle w:val="rvts7"/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єкт</w:t>
      </w:r>
      <w:r w:rsidR="006E24D3">
        <w:rPr>
          <w:rStyle w:val="rvts7"/>
          <w:rFonts w:ascii="Times New Roman" w:hAnsi="Times New Roman"/>
          <w:sz w:val="28"/>
          <w:szCs w:val="28"/>
        </w:rPr>
        <w:t>и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 xml:space="preserve"> зовнішньої реклами (</w:t>
      </w:r>
      <w:proofErr w:type="spellStart"/>
      <w:r w:rsidR="00700CDE">
        <w:rPr>
          <w:rStyle w:val="rvts7"/>
          <w:rFonts w:ascii="Times New Roman" w:hAnsi="Times New Roman"/>
          <w:sz w:val="28"/>
          <w:szCs w:val="28"/>
        </w:rPr>
        <w:t>сітілайт</w:t>
      </w:r>
      <w:r w:rsidR="006E24D3">
        <w:rPr>
          <w:rStyle w:val="rvts7"/>
          <w:rFonts w:ascii="Times New Roman" w:hAnsi="Times New Roman"/>
          <w:sz w:val="28"/>
          <w:szCs w:val="28"/>
        </w:rPr>
        <w:t>и</w:t>
      </w:r>
      <w:proofErr w:type="spellEnd"/>
      <w:r w:rsidR="00700CDE">
        <w:rPr>
          <w:rStyle w:val="rvts7"/>
          <w:rFonts w:ascii="Times New Roman" w:hAnsi="Times New Roman"/>
          <w:sz w:val="28"/>
          <w:szCs w:val="28"/>
        </w:rPr>
        <w:t>)</w:t>
      </w:r>
      <w:r w:rsidR="0031434F">
        <w:rPr>
          <w:rStyle w:val="rvts7"/>
          <w:rFonts w:ascii="Times New Roman" w:hAnsi="Times New Roman"/>
          <w:sz w:val="28"/>
          <w:szCs w:val="28"/>
        </w:rPr>
        <w:t xml:space="preserve"> встановлен</w:t>
      </w:r>
      <w:r w:rsidR="006E24D3">
        <w:rPr>
          <w:rStyle w:val="rvts7"/>
          <w:rFonts w:ascii="Times New Roman" w:hAnsi="Times New Roman"/>
          <w:sz w:val="28"/>
          <w:szCs w:val="28"/>
        </w:rPr>
        <w:t>і</w:t>
      </w:r>
      <w:r w:rsidR="0031434F">
        <w:rPr>
          <w:rStyle w:val="rvts7"/>
          <w:rFonts w:ascii="Times New Roman" w:hAnsi="Times New Roman"/>
          <w:sz w:val="28"/>
          <w:szCs w:val="28"/>
        </w:rPr>
        <w:t xml:space="preserve"> на вул. Театральній біля будинку № 21 А</w:t>
      </w:r>
      <w:r w:rsidR="0031434F" w:rsidRPr="00656EEF">
        <w:rPr>
          <w:rStyle w:val="rvts7"/>
          <w:rFonts w:ascii="Times New Roman" w:hAnsi="Times New Roman"/>
          <w:sz w:val="28"/>
          <w:szCs w:val="28"/>
        </w:rPr>
        <w:t>;</w:t>
      </w:r>
    </w:p>
    <w:p w:rsidR="004C1080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Відділу муніципальної інспекції міської ради </w:t>
      </w:r>
      <w:r w:rsidRPr="00F40F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Дмитро МЕЛЬНИЧУК</w:t>
      </w:r>
      <w:r w:rsidRPr="00F40FD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розробити графік та організувати заходи необхідні для демонтажу рекламних засобів</w:t>
      </w:r>
      <w:r w:rsidR="001152A8">
        <w:rPr>
          <w:rFonts w:ascii="Times New Roman" w:hAnsi="Times New Roman"/>
          <w:sz w:val="28"/>
          <w:szCs w:val="28"/>
        </w:rPr>
        <w:t xml:space="preserve"> та вивісок</w:t>
      </w:r>
      <w:r>
        <w:rPr>
          <w:rFonts w:ascii="Times New Roman" w:hAnsi="Times New Roman"/>
          <w:sz w:val="28"/>
          <w:szCs w:val="28"/>
        </w:rPr>
        <w:t>.</w:t>
      </w:r>
    </w:p>
    <w:p w:rsidR="004C1080" w:rsidRPr="000114BA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 рекламних засобів</w:t>
      </w:r>
      <w:r w:rsidR="004D347A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вивісок зазначених у п. 1 рішення не здійснюється у разі подання відділу муніципальної інспекції документів з відповідними погодженнями в установленому порядку.</w:t>
      </w:r>
    </w:p>
    <w:p w:rsidR="004C1080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 Контроль за виконання рішення покласти на заступника міського голови Володимира ГРИГОРУКА.</w:t>
      </w:r>
    </w:p>
    <w:p w:rsidR="004C1080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080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080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080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080" w:rsidRDefault="004C1080" w:rsidP="004C10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080" w:rsidRDefault="004C1080" w:rsidP="004C108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Богдан СТАНІСЛАВСЬКИЙ</w:t>
      </w:r>
    </w:p>
    <w:sectPr w:rsidR="004C1080" w:rsidSect="00557A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53B7"/>
    <w:rsid w:val="0003138D"/>
    <w:rsid w:val="00043CD3"/>
    <w:rsid w:val="000653B7"/>
    <w:rsid w:val="000E6855"/>
    <w:rsid w:val="001152A8"/>
    <w:rsid w:val="00191434"/>
    <w:rsid w:val="00201603"/>
    <w:rsid w:val="002507FB"/>
    <w:rsid w:val="00284336"/>
    <w:rsid w:val="0031434F"/>
    <w:rsid w:val="003B04E7"/>
    <w:rsid w:val="004C1080"/>
    <w:rsid w:val="004D2D47"/>
    <w:rsid w:val="004D347A"/>
    <w:rsid w:val="00602551"/>
    <w:rsid w:val="00647311"/>
    <w:rsid w:val="00656EEF"/>
    <w:rsid w:val="006C1F1F"/>
    <w:rsid w:val="006C74B4"/>
    <w:rsid w:val="006E24D3"/>
    <w:rsid w:val="00700CDE"/>
    <w:rsid w:val="0071531A"/>
    <w:rsid w:val="007A3552"/>
    <w:rsid w:val="00863E26"/>
    <w:rsid w:val="008654DD"/>
    <w:rsid w:val="008A3753"/>
    <w:rsid w:val="00B636D1"/>
    <w:rsid w:val="00BA042E"/>
    <w:rsid w:val="00C13AA3"/>
    <w:rsid w:val="00C6585A"/>
    <w:rsid w:val="00D71371"/>
    <w:rsid w:val="00DB57E9"/>
    <w:rsid w:val="00ED3325"/>
    <w:rsid w:val="00F0740C"/>
    <w:rsid w:val="00F51611"/>
    <w:rsid w:val="00F8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8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4C1080"/>
  </w:style>
  <w:style w:type="table" w:styleId="a3">
    <w:name w:val="Table Grid"/>
    <w:basedOn w:val="a1"/>
    <w:uiPriority w:val="39"/>
    <w:rsid w:val="004C10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B2DD-F71A-49B2-A0EB-AB76822E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Грицик Ярослав Ігорович</dc:creator>
  <cp:keywords/>
  <dc:description/>
  <cp:lastModifiedBy>Drukarky</cp:lastModifiedBy>
  <cp:revision>40</cp:revision>
  <cp:lastPrinted>2021-06-08T08:51:00Z</cp:lastPrinted>
  <dcterms:created xsi:type="dcterms:W3CDTF">2021-06-07T05:47:00Z</dcterms:created>
  <dcterms:modified xsi:type="dcterms:W3CDTF">2021-06-09T12:59:00Z</dcterms:modified>
</cp:coreProperties>
</file>